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D92989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Tretia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adventná nedeľa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8E">
        <w:rPr>
          <w:rFonts w:ascii="Times New Roman" w:hAnsi="Times New Roman" w:cs="Times New Roman"/>
          <w:b/>
          <w:sz w:val="28"/>
          <w:szCs w:val="28"/>
        </w:rPr>
        <w:t>12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D9298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Lucie, panny a mučenice</w:t>
            </w: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D9298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od Kríža, kňaza</w:t>
            </w:r>
            <w:r w:rsidR="00030A8E">
              <w:rPr>
                <w:rFonts w:ascii="Times New Roman" w:hAnsi="Times New Roman" w:cs="Times New Roman"/>
                <w:sz w:val="24"/>
                <w:szCs w:val="24"/>
              </w:rPr>
              <w:t xml:space="preserve"> a učiteľa Cirkvi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34BE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D92989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Štvrtá </w:t>
            </w:r>
            <w:r w:rsidR="004A5CDC">
              <w:rPr>
                <w:rFonts w:ascii="Times New Roman" w:hAnsi="Times New Roman" w:cs="Times New Roman"/>
                <w:sz w:val="24"/>
                <w:szCs w:val="24"/>
              </w:rPr>
              <w:t>adventná nedeľa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="0068455D">
              <w:rPr>
                <w:rFonts w:ascii="Times New Roman" w:hAnsi="Times New Roman" w:cs="Times New Roman"/>
                <w:sz w:val="24"/>
                <w:szCs w:val="24"/>
              </w:rPr>
              <w:t xml:space="preserve">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7E7" w:rsidRDefault="00D92989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všetko pôjde v poriadku sv. omša v nedeľu bude už z nášho obnoveného chrámu. </w:t>
      </w:r>
      <w:r w:rsidR="00835D50">
        <w:rPr>
          <w:rFonts w:ascii="Times New Roman" w:hAnsi="Times New Roman" w:cs="Times New Roman"/>
          <w:sz w:val="24"/>
          <w:szCs w:val="24"/>
        </w:rPr>
        <w:t>Chcem všetkým, ktorí sa zatiaľ akýmkoľvek spôsobom podieľali na jeho obnove srdečne poďakovať</w:t>
      </w:r>
      <w:r w:rsidR="00B729A1">
        <w:rPr>
          <w:rFonts w:ascii="Times New Roman" w:hAnsi="Times New Roman" w:cs="Times New Roman"/>
          <w:sz w:val="24"/>
          <w:szCs w:val="24"/>
        </w:rPr>
        <w:t xml:space="preserve"> a nebolo vás málo</w:t>
      </w:r>
      <w:r w:rsidR="00835D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Viete, že od piatku sú v platnosti 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opatrenia, ktoré umožňujú sláviť verejné bohoslužby</w:t>
      </w:r>
      <w:r w:rsidR="00833557">
        <w:rPr>
          <w:rFonts w:ascii="Times New Roman" w:hAnsi="Times New Roman" w:cs="Times New Roman"/>
          <w:sz w:val="24"/>
          <w:szCs w:val="24"/>
        </w:rPr>
        <w:t xml:space="preserve">. </w:t>
      </w:r>
      <w:r w:rsidR="00835D50">
        <w:rPr>
          <w:rFonts w:ascii="Times New Roman" w:hAnsi="Times New Roman" w:cs="Times New Roman"/>
          <w:sz w:val="24"/>
          <w:szCs w:val="24"/>
        </w:rPr>
        <w:t>V</w:t>
      </w:r>
      <w:r w:rsidR="008B3C3B">
        <w:rPr>
          <w:rFonts w:ascii="Times New Roman" w:hAnsi="Times New Roman" w:cs="Times New Roman"/>
          <w:sz w:val="24"/>
          <w:szCs w:val="24"/>
        </w:rPr>
        <w:t xml:space="preserve"> našom </w:t>
      </w:r>
      <w:r>
        <w:rPr>
          <w:rFonts w:ascii="Times New Roman" w:hAnsi="Times New Roman" w:cs="Times New Roman"/>
          <w:sz w:val="24"/>
          <w:szCs w:val="24"/>
        </w:rPr>
        <w:t xml:space="preserve">kostole </w:t>
      </w:r>
      <w:r w:rsidR="008B3C3B">
        <w:rPr>
          <w:rFonts w:ascii="Times New Roman" w:hAnsi="Times New Roman" w:cs="Times New Roman"/>
          <w:sz w:val="24"/>
          <w:szCs w:val="24"/>
        </w:rPr>
        <w:t xml:space="preserve">môžeme mať </w:t>
      </w:r>
      <w:r>
        <w:rPr>
          <w:rFonts w:ascii="Times New Roman" w:hAnsi="Times New Roman" w:cs="Times New Roman"/>
          <w:sz w:val="24"/>
          <w:szCs w:val="24"/>
        </w:rPr>
        <w:t>30 ľudí</w:t>
      </w:r>
      <w:r w:rsidR="008B3C3B">
        <w:rPr>
          <w:rFonts w:ascii="Times New Roman" w:hAnsi="Times New Roman" w:cs="Times New Roman"/>
          <w:sz w:val="24"/>
          <w:szCs w:val="24"/>
        </w:rPr>
        <w:t xml:space="preserve"> v režime OP. </w:t>
      </w:r>
      <w:r w:rsidR="00835D50">
        <w:rPr>
          <w:rFonts w:ascii="Times New Roman" w:hAnsi="Times New Roman" w:cs="Times New Roman"/>
          <w:sz w:val="24"/>
          <w:szCs w:val="24"/>
        </w:rPr>
        <w:t xml:space="preserve">Nie je to veľa, ale je to lepšie ako to bolo. </w:t>
      </w:r>
      <w:r w:rsidR="008B3C3B">
        <w:rPr>
          <w:rFonts w:ascii="Times New Roman" w:hAnsi="Times New Roman" w:cs="Times New Roman"/>
          <w:sz w:val="24"/>
          <w:szCs w:val="24"/>
        </w:rPr>
        <w:t>Otcovia biskupi kňazov i veriacich prosia o dodržiavanie týchto podmienok, najmä pre kritickú situáciu v</w:t>
      </w:r>
      <w:r w:rsidR="00835D50">
        <w:rPr>
          <w:rFonts w:ascii="Times New Roman" w:hAnsi="Times New Roman" w:cs="Times New Roman"/>
          <w:sz w:val="24"/>
          <w:szCs w:val="24"/>
        </w:rPr>
        <w:t xml:space="preserve"> zdravotníctve. </w:t>
      </w:r>
      <w:r w:rsidR="004C70DF">
        <w:rPr>
          <w:rFonts w:ascii="Times New Roman" w:hAnsi="Times New Roman" w:cs="Times New Roman"/>
          <w:sz w:val="24"/>
          <w:szCs w:val="24"/>
        </w:rPr>
        <w:t>Iste v nedeľu s obmedzeným počtom veriacich nám to môže robiť problémy, ale prosím vás o vzájomnú toleranciu, rešpekt, úctu, a trpezlivosť. Nech si zachováme jednotu</w:t>
      </w:r>
      <w:r w:rsidR="00B729A1">
        <w:rPr>
          <w:rFonts w:ascii="Times New Roman" w:hAnsi="Times New Roman" w:cs="Times New Roman"/>
          <w:sz w:val="24"/>
          <w:szCs w:val="24"/>
        </w:rPr>
        <w:t xml:space="preserve"> a svornosť</w:t>
      </w:r>
      <w:r w:rsidR="004C70DF">
        <w:rPr>
          <w:rFonts w:ascii="Times New Roman" w:hAnsi="Times New Roman" w:cs="Times New Roman"/>
          <w:sz w:val="24"/>
          <w:szCs w:val="24"/>
        </w:rPr>
        <w:t xml:space="preserve">, napriek prekážkam. </w:t>
      </w:r>
      <w:r w:rsidR="00835D50">
        <w:rPr>
          <w:rFonts w:ascii="Times New Roman" w:hAnsi="Times New Roman" w:cs="Times New Roman"/>
          <w:sz w:val="24"/>
          <w:szCs w:val="24"/>
        </w:rPr>
        <w:t>Naďalej je možné individuálne sa dohodnúť s kňazom na vyslúžení sviatostí</w:t>
      </w:r>
      <w:r w:rsidR="008B3C3B">
        <w:rPr>
          <w:rFonts w:ascii="Times New Roman" w:hAnsi="Times New Roman" w:cs="Times New Roman"/>
          <w:sz w:val="24"/>
          <w:szCs w:val="24"/>
        </w:rPr>
        <w:t>, najmä sv. spove</w:t>
      </w:r>
      <w:r w:rsidR="004C70DF">
        <w:rPr>
          <w:rFonts w:ascii="Times New Roman" w:hAnsi="Times New Roman" w:cs="Times New Roman"/>
          <w:sz w:val="24"/>
          <w:szCs w:val="24"/>
        </w:rPr>
        <w:t xml:space="preserve">de, ku ktorej </w:t>
      </w:r>
      <w:r w:rsidR="008B3C3B">
        <w:rPr>
          <w:rFonts w:ascii="Times New Roman" w:hAnsi="Times New Roman" w:cs="Times New Roman"/>
          <w:sz w:val="24"/>
          <w:szCs w:val="24"/>
        </w:rPr>
        <w:t>vás chcem povzbudiť.</w:t>
      </w:r>
      <w:r w:rsidR="004C70DF">
        <w:rPr>
          <w:rFonts w:ascii="Times New Roman" w:hAnsi="Times New Roman" w:cs="Times New Roman"/>
          <w:sz w:val="24"/>
          <w:szCs w:val="24"/>
        </w:rPr>
        <w:t xml:space="preserve"> </w:t>
      </w:r>
      <w:r w:rsidR="00B729A1">
        <w:rPr>
          <w:rFonts w:ascii="Times New Roman" w:hAnsi="Times New Roman" w:cs="Times New Roman"/>
          <w:sz w:val="24"/>
          <w:szCs w:val="24"/>
        </w:rPr>
        <w:t>Ježiš sa chce narodiť hlavne v tvojom srdci, prijmi prosím jeho ponuku, bude ti lepšie, keď svoj život budeš viesť v jednote s Božou vôľou.</w:t>
      </w:r>
      <w:r w:rsidR="00B729A1">
        <w:rPr>
          <w:rFonts w:ascii="Times New Roman" w:hAnsi="Times New Roman" w:cs="Times New Roman"/>
          <w:sz w:val="24"/>
          <w:szCs w:val="24"/>
        </w:rPr>
        <w:t xml:space="preserve"> Po individuálnej dohode budem spovedať každý deň pol hodinu pred sv. omšami a vo štvrtok od 9.00- 11.00hod. v pastoračnom centre a na budúcu nedeľu od 14.00-16.00 hod.. </w:t>
      </w:r>
      <w:r w:rsidR="000B6BCA">
        <w:rPr>
          <w:rFonts w:ascii="Times New Roman" w:hAnsi="Times New Roman" w:cs="Times New Roman"/>
          <w:sz w:val="24"/>
          <w:szCs w:val="24"/>
        </w:rPr>
        <w:t>Telefónny kontakt na farský úrad je 0415575636 alebo 0903248077.</w:t>
      </w:r>
    </w:p>
    <w:p w:rsidR="004C70DF" w:rsidRDefault="004C70D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</w:t>
      </w:r>
      <w:r w:rsidR="00421D34">
        <w:rPr>
          <w:rFonts w:ascii="Times New Roman" w:hAnsi="Times New Roman" w:cs="Times New Roman"/>
          <w:sz w:val="24"/>
          <w:szCs w:val="24"/>
        </w:rPr>
        <w:t xml:space="preserve">18.12. </w:t>
      </w:r>
      <w:r w:rsidR="00015A4C">
        <w:rPr>
          <w:rFonts w:ascii="Times New Roman" w:hAnsi="Times New Roman" w:cs="Times New Roman"/>
          <w:sz w:val="24"/>
          <w:szCs w:val="24"/>
        </w:rPr>
        <w:t xml:space="preserve">o 17.15 </w:t>
      </w:r>
      <w:r w:rsidR="00421D34">
        <w:rPr>
          <w:rFonts w:ascii="Times New Roman" w:hAnsi="Times New Roman" w:cs="Times New Roman"/>
          <w:sz w:val="24"/>
          <w:szCs w:val="24"/>
        </w:rPr>
        <w:t xml:space="preserve">vás v spolupráci s obecným úradom v Kotešovej srdečne pozývame na Adventný koncert. Keďže kapacita kostola je obmedzená na 30 ľudí, budeme sa ho snažiť prenášať i online. Ako sólisti vystúpia </w:t>
      </w:r>
      <w:proofErr w:type="spellStart"/>
      <w:r w:rsidR="00421D34">
        <w:rPr>
          <w:rFonts w:ascii="Times New Roman" w:hAnsi="Times New Roman" w:cs="Times New Roman"/>
          <w:sz w:val="24"/>
          <w:szCs w:val="24"/>
        </w:rPr>
        <w:t>Zoja</w:t>
      </w:r>
      <w:proofErr w:type="spellEnd"/>
      <w:r w:rsidR="00421D34">
        <w:rPr>
          <w:rFonts w:ascii="Times New Roman" w:hAnsi="Times New Roman" w:cs="Times New Roman"/>
          <w:sz w:val="24"/>
          <w:szCs w:val="24"/>
        </w:rPr>
        <w:t xml:space="preserve"> Petrová z Moskvy a operný spevák Gustáv </w:t>
      </w:r>
      <w:proofErr w:type="spellStart"/>
      <w:r w:rsidR="00421D34">
        <w:rPr>
          <w:rFonts w:ascii="Times New Roman" w:hAnsi="Times New Roman" w:cs="Times New Roman"/>
          <w:sz w:val="24"/>
          <w:szCs w:val="24"/>
        </w:rPr>
        <w:t>Beláček</w:t>
      </w:r>
      <w:proofErr w:type="spellEnd"/>
      <w:r w:rsidR="00421D3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21D34">
        <w:rPr>
          <w:rFonts w:ascii="Times New Roman" w:hAnsi="Times New Roman" w:cs="Times New Roman"/>
          <w:sz w:val="24"/>
          <w:szCs w:val="24"/>
        </w:rPr>
        <w:t>doprovodu</w:t>
      </w:r>
      <w:proofErr w:type="spellEnd"/>
      <w:r w:rsidR="00421D34">
        <w:rPr>
          <w:rFonts w:ascii="Times New Roman" w:hAnsi="Times New Roman" w:cs="Times New Roman"/>
          <w:sz w:val="24"/>
          <w:szCs w:val="24"/>
        </w:rPr>
        <w:t xml:space="preserve"> prof. Xénie </w:t>
      </w:r>
      <w:proofErr w:type="spellStart"/>
      <w:r w:rsidR="00421D34">
        <w:rPr>
          <w:rFonts w:ascii="Times New Roman" w:hAnsi="Times New Roman" w:cs="Times New Roman"/>
          <w:sz w:val="24"/>
          <w:szCs w:val="24"/>
        </w:rPr>
        <w:t>Maskalíkovej</w:t>
      </w:r>
      <w:proofErr w:type="spellEnd"/>
      <w:r w:rsidR="00421D34">
        <w:rPr>
          <w:rFonts w:ascii="Times New Roman" w:hAnsi="Times New Roman" w:cs="Times New Roman"/>
          <w:sz w:val="24"/>
          <w:szCs w:val="24"/>
        </w:rPr>
        <w:t>.</w:t>
      </w:r>
    </w:p>
    <w:p w:rsidR="005D1357" w:rsidRDefault="00015A4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týždeň sme pre potreby našej farnosti vyzbierali 395eur. Nech Pán odmení vašu štedrosť.</w:t>
      </w:r>
    </w:p>
    <w:p w:rsidR="00EB049B" w:rsidRPr="00EB049B" w:rsidRDefault="00EB049B" w:rsidP="00EB049B">
      <w:pPr>
        <w:jc w:val="both"/>
        <w:rPr>
          <w:rFonts w:ascii="Times New Roman" w:hAnsi="Times New Roman" w:cs="Times New Roman"/>
          <w:sz w:val="24"/>
          <w:szCs w:val="24"/>
        </w:rPr>
      </w:pPr>
      <w:r w:rsidRPr="00EB049B">
        <w:rPr>
          <w:rFonts w:ascii="Times New Roman" w:hAnsi="Times New Roman" w:cs="Times New Roman"/>
          <w:sz w:val="24"/>
          <w:szCs w:val="24"/>
        </w:rPr>
        <w:t>Vyšlo nové číslo časopisu Naša žilinská diecéza.</w:t>
      </w:r>
      <w:r w:rsidR="00015A4C">
        <w:rPr>
          <w:rFonts w:ascii="Times New Roman" w:hAnsi="Times New Roman" w:cs="Times New Roman"/>
          <w:sz w:val="24"/>
          <w:szCs w:val="24"/>
        </w:rPr>
        <w:t xml:space="preserve"> Môžete si ho zobrať vzadu na stolíku.</w:t>
      </w:r>
    </w:p>
    <w:p w:rsidR="00EB049B" w:rsidRDefault="00EB04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B049B">
        <w:rPr>
          <w:rFonts w:ascii="Times New Roman" w:hAnsi="Times New Roman" w:cs="Times New Roman"/>
          <w:sz w:val="24"/>
          <w:szCs w:val="24"/>
        </w:rPr>
        <w:t>Do ďalšieho</w:t>
      </w:r>
      <w:r w:rsidR="00CA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080">
        <w:rPr>
          <w:rFonts w:ascii="Times New Roman" w:hAnsi="Times New Roman" w:cs="Times New Roman"/>
          <w:sz w:val="24"/>
          <w:szCs w:val="24"/>
        </w:rPr>
        <w:t>birmovaneckého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stre</w:t>
      </w:r>
      <w:r w:rsidR="00CA3080">
        <w:rPr>
          <w:rFonts w:ascii="Times New Roman" w:hAnsi="Times New Roman" w:cs="Times New Roman"/>
          <w:sz w:val="24"/>
          <w:szCs w:val="24"/>
        </w:rPr>
        <w:t>tnutia v januári prosím, aby</w:t>
      </w:r>
      <w:r w:rsidRPr="00EB049B">
        <w:rPr>
          <w:rFonts w:ascii="Times New Roman" w:hAnsi="Times New Roman" w:cs="Times New Roman"/>
          <w:sz w:val="24"/>
          <w:szCs w:val="24"/>
        </w:rPr>
        <w:t xml:space="preserve"> si </w:t>
      </w:r>
      <w:r w:rsidR="00CA3080">
        <w:rPr>
          <w:rFonts w:ascii="Times New Roman" w:hAnsi="Times New Roman" w:cs="Times New Roman"/>
          <w:sz w:val="24"/>
          <w:szCs w:val="24"/>
        </w:rPr>
        <w:t xml:space="preserve">birmovanci </w:t>
      </w:r>
      <w:bookmarkStart w:id="0" w:name="_GoBack"/>
      <w:bookmarkEnd w:id="0"/>
      <w:r w:rsidRPr="00EB049B">
        <w:rPr>
          <w:rFonts w:ascii="Times New Roman" w:hAnsi="Times New Roman" w:cs="Times New Roman"/>
          <w:sz w:val="24"/>
          <w:szCs w:val="24"/>
        </w:rPr>
        <w:t xml:space="preserve">prečítali ďalšie 4 kapitoly z Markovho evanjelia, pozreli ďalšie dve časti z filmu Chosen a na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pozreli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tuor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2021 </w:t>
      </w:r>
      <w:hyperlink r:id="rId8" w:history="1">
        <w:r w:rsidRPr="00EB04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https://www.youtube.com/watch?v=zueBW02Ee4Q</w:t>
        </w:r>
      </w:hyperlink>
      <w:r w:rsidRPr="00EB049B">
        <w:rPr>
          <w:rFonts w:ascii="Times New Roman" w:hAnsi="Times New Roman" w:cs="Times New Roman"/>
          <w:sz w:val="24"/>
          <w:szCs w:val="24"/>
        </w:rPr>
        <w:t>. Trvá to viac než dve hodiny. Nemusíš si to pozerať na jeden krát, ale prosím, aby ste si to celé pozreli.</w:t>
      </w:r>
    </w:p>
    <w:p w:rsidR="004F2B3C" w:rsidRDefault="0028765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594090">
        <w:rPr>
          <w:rFonts w:ascii="Times New Roman" w:hAnsi="Times New Roman" w:cs="Times New Roman"/>
          <w:sz w:val="24"/>
          <w:szCs w:val="24"/>
        </w:rPr>
        <w:t xml:space="preserve">pomoc pri rekonštrukcii a </w:t>
      </w:r>
      <w:r>
        <w:rPr>
          <w:rFonts w:ascii="Times New Roman" w:hAnsi="Times New Roman" w:cs="Times New Roman"/>
          <w:sz w:val="24"/>
          <w:szCs w:val="24"/>
        </w:rPr>
        <w:t>upratovanie v kostole. V prácach budeme pokračovať v rámci možností</w:t>
      </w:r>
      <w:r w:rsidR="005D1357">
        <w:rPr>
          <w:rFonts w:ascii="Times New Roman" w:hAnsi="Times New Roman" w:cs="Times New Roman"/>
          <w:sz w:val="24"/>
          <w:szCs w:val="24"/>
        </w:rPr>
        <w:t>.</w:t>
      </w:r>
    </w:p>
    <w:p w:rsidR="004E5022" w:rsidRDefault="00B87FFA" w:rsidP="008D080B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lastRenderedPageBreak/>
        <w:t>Chcem</w:t>
      </w:r>
      <w:r w:rsidR="00594090">
        <w:rPr>
          <w:rFonts w:ascii="Times New Roman" w:hAnsi="Times New Roman" w:cs="Times New Roman"/>
          <w:sz w:val="24"/>
          <w:szCs w:val="24"/>
        </w:rPr>
        <w:t xml:space="preserve"> sa poďakovať za vaše modlitby,</w:t>
      </w:r>
      <w:r w:rsidR="004F2B4B">
        <w:rPr>
          <w:rFonts w:ascii="Times New Roman" w:hAnsi="Times New Roman" w:cs="Times New Roman"/>
          <w:sz w:val="24"/>
          <w:szCs w:val="24"/>
        </w:rPr>
        <w:t xml:space="preserve"> </w:t>
      </w:r>
      <w:r w:rsidRPr="00B87FFA">
        <w:rPr>
          <w:rFonts w:ascii="Times New Roman" w:hAnsi="Times New Roman" w:cs="Times New Roman"/>
          <w:sz w:val="24"/>
          <w:szCs w:val="24"/>
        </w:rPr>
        <w:t>obety, finančnú podporu našej farnosti za upratovanie a výzdobu kostola</w:t>
      </w:r>
      <w:r w:rsidR="00E93FB3">
        <w:rPr>
          <w:rFonts w:ascii="Times New Roman" w:hAnsi="Times New Roman" w:cs="Times New Roman"/>
          <w:sz w:val="24"/>
          <w:szCs w:val="24"/>
        </w:rPr>
        <w:t>. Upratovanie pastoračného centra je zat</w:t>
      </w:r>
      <w:r w:rsidR="001D0820">
        <w:rPr>
          <w:rFonts w:ascii="Times New Roman" w:hAnsi="Times New Roman" w:cs="Times New Roman"/>
          <w:sz w:val="24"/>
          <w:szCs w:val="24"/>
        </w:rPr>
        <w:t>iaľ zabezpečené.</w:t>
      </w:r>
    </w:p>
    <w:p w:rsidR="00B87FFA" w:rsidRPr="00B87FFA" w:rsidRDefault="009255B0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dať do pozornosti, že v dňoch 21.1. - 23.1. 2022 by som chcel, keby sme mali v našej farnosti duchovnú </w:t>
      </w:r>
      <w:r w:rsidR="001D0820">
        <w:rPr>
          <w:rFonts w:ascii="Times New Roman" w:hAnsi="Times New Roman" w:cs="Times New Roman"/>
          <w:sz w:val="24"/>
          <w:szCs w:val="24"/>
        </w:rPr>
        <w:t xml:space="preserve">obnovu. Bol by som rád, keby sme sa </w:t>
      </w:r>
      <w:r>
        <w:rPr>
          <w:rFonts w:ascii="Times New Roman" w:hAnsi="Times New Roman" w:cs="Times New Roman"/>
          <w:sz w:val="24"/>
          <w:szCs w:val="24"/>
        </w:rPr>
        <w:t>na nej m</w:t>
      </w:r>
      <w:r w:rsidR="00594090">
        <w:rPr>
          <w:rFonts w:ascii="Times New Roman" w:hAnsi="Times New Roman" w:cs="Times New Roman"/>
          <w:sz w:val="24"/>
          <w:szCs w:val="24"/>
        </w:rPr>
        <w:t xml:space="preserve">ohli zúčastniť </w:t>
      </w:r>
      <w:r w:rsidR="001D0820">
        <w:rPr>
          <w:rFonts w:ascii="Times New Roman" w:hAnsi="Times New Roman" w:cs="Times New Roman"/>
          <w:sz w:val="24"/>
          <w:szCs w:val="24"/>
        </w:rPr>
        <w:t>čím viacerí</w:t>
      </w:r>
      <w:r w:rsidR="0059409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znamujem</w:t>
      </w:r>
      <w:r w:rsidR="00594090">
        <w:rPr>
          <w:rFonts w:ascii="Times New Roman" w:hAnsi="Times New Roman" w:cs="Times New Roman"/>
          <w:sz w:val="24"/>
          <w:szCs w:val="24"/>
        </w:rPr>
        <w:t xml:space="preserve"> to preto už teraz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594090">
        <w:rPr>
          <w:rFonts w:ascii="Times New Roman" w:hAnsi="Times New Roman" w:cs="Times New Roman"/>
          <w:sz w:val="24"/>
          <w:szCs w:val="24"/>
        </w:rPr>
        <w:t>tí, ktorí by mali záujem si mohli naplánovať na ňu svoj čas. Iste žijeme v dobe, kedy ťažko povedať čo sa bude dať uskutočniť. Tak to celé iba tak zverujem do Božích rúk.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D1" w:rsidRDefault="00D76CD1" w:rsidP="00655B0E">
      <w:pPr>
        <w:spacing w:after="0" w:line="240" w:lineRule="auto"/>
      </w:pPr>
      <w:r>
        <w:separator/>
      </w:r>
    </w:p>
  </w:endnote>
  <w:endnote w:type="continuationSeparator" w:id="0">
    <w:p w:rsidR="00D76CD1" w:rsidRDefault="00D76CD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D1" w:rsidRDefault="00D76CD1" w:rsidP="00655B0E">
      <w:pPr>
        <w:spacing w:after="0" w:line="240" w:lineRule="auto"/>
      </w:pPr>
      <w:r>
        <w:separator/>
      </w:r>
    </w:p>
  </w:footnote>
  <w:footnote w:type="continuationSeparator" w:id="0">
    <w:p w:rsidR="00D76CD1" w:rsidRDefault="00D76CD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1D3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455D"/>
    <w:rsid w:val="00685FAA"/>
    <w:rsid w:val="00691564"/>
    <w:rsid w:val="00693E13"/>
    <w:rsid w:val="0069741B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E3F9C"/>
    <w:rsid w:val="006E609A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33557"/>
    <w:rsid w:val="00835D50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759D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A5ADF"/>
    <w:rsid w:val="00BB7FCA"/>
    <w:rsid w:val="00BC40C0"/>
    <w:rsid w:val="00BC5554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A3080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5EC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eBW02Ee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F435-C25B-4AF7-B07A-AC2E4B4C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233</cp:revision>
  <cp:lastPrinted>2021-11-06T13:55:00Z</cp:lastPrinted>
  <dcterms:created xsi:type="dcterms:W3CDTF">2020-06-26T11:13:00Z</dcterms:created>
  <dcterms:modified xsi:type="dcterms:W3CDTF">2021-12-11T22:23:00Z</dcterms:modified>
</cp:coreProperties>
</file>